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B84" w:rsidRPr="005213F2" w:rsidRDefault="00DE22F3" w:rsidP="005213F2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XXXX</w:t>
      </w:r>
      <w:r w:rsidR="005213F2" w:rsidRPr="005213F2">
        <w:rPr>
          <w:rFonts w:hint="eastAsia"/>
          <w:sz w:val="44"/>
          <w:szCs w:val="44"/>
        </w:rPr>
        <w:t>有限公司</w:t>
      </w:r>
    </w:p>
    <w:p w:rsidR="005213F2" w:rsidRDefault="005213F2" w:rsidP="005213F2">
      <w:pPr>
        <w:jc w:val="center"/>
        <w:rPr>
          <w:sz w:val="44"/>
          <w:szCs w:val="44"/>
        </w:rPr>
      </w:pPr>
      <w:r w:rsidRPr="005213F2">
        <w:rPr>
          <w:rFonts w:hint="eastAsia"/>
          <w:sz w:val="44"/>
          <w:szCs w:val="44"/>
        </w:rPr>
        <w:t>员工宿舍应急预案</w:t>
      </w:r>
    </w:p>
    <w:p w:rsidR="005213F2" w:rsidRDefault="005213F2" w:rsidP="005213F2">
      <w:pPr>
        <w:rPr>
          <w:sz w:val="44"/>
          <w:szCs w:val="44"/>
        </w:rPr>
      </w:pPr>
    </w:p>
    <w:p w:rsidR="008266DE" w:rsidRPr="008266DE" w:rsidRDefault="008266DE" w:rsidP="008266DE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 w:rsidRPr="008266DE">
        <w:rPr>
          <w:rFonts w:hint="eastAsia"/>
          <w:sz w:val="28"/>
          <w:szCs w:val="28"/>
        </w:rPr>
        <w:t>目的：</w:t>
      </w:r>
    </w:p>
    <w:p w:rsidR="005213F2" w:rsidRPr="008266DE" w:rsidRDefault="008266DE" w:rsidP="008266DE">
      <w:pPr>
        <w:ind w:firstLineChars="200" w:firstLine="560"/>
        <w:rPr>
          <w:sz w:val="28"/>
          <w:szCs w:val="28"/>
        </w:rPr>
      </w:pPr>
      <w:r w:rsidRPr="008266DE">
        <w:rPr>
          <w:rFonts w:hint="eastAsia"/>
          <w:sz w:val="28"/>
          <w:szCs w:val="28"/>
        </w:rPr>
        <w:t>员工宿舍安全管理工作责任重大。为提高员工安全意识，确保宿舍内员工生命、财产安全，最大限度的降低安全事故的发生，特制订本应急预案。</w:t>
      </w:r>
    </w:p>
    <w:p w:rsidR="008266DE" w:rsidRPr="008266DE" w:rsidRDefault="008266DE" w:rsidP="008266DE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 w:rsidRPr="008266DE">
        <w:rPr>
          <w:rFonts w:hint="eastAsia"/>
          <w:sz w:val="28"/>
          <w:szCs w:val="28"/>
        </w:rPr>
        <w:t>适用范围：</w:t>
      </w:r>
    </w:p>
    <w:p w:rsidR="008266DE" w:rsidRDefault="00DE22F3" w:rsidP="008266DE">
      <w:pPr>
        <w:ind w:firstLine="555"/>
        <w:rPr>
          <w:sz w:val="28"/>
          <w:szCs w:val="28"/>
        </w:rPr>
      </w:pPr>
      <w:r>
        <w:rPr>
          <w:rFonts w:hint="eastAsia"/>
          <w:sz w:val="28"/>
          <w:szCs w:val="28"/>
        </w:rPr>
        <w:t>XXXX</w:t>
      </w:r>
      <w:r w:rsidR="008266DE">
        <w:rPr>
          <w:rFonts w:hint="eastAsia"/>
          <w:sz w:val="28"/>
          <w:szCs w:val="28"/>
        </w:rPr>
        <w:t>有限公司住宿员工</w:t>
      </w:r>
    </w:p>
    <w:p w:rsidR="008266DE" w:rsidRDefault="008266DE" w:rsidP="008266DE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 w:rsidRPr="008266DE">
        <w:rPr>
          <w:rFonts w:hint="eastAsia"/>
          <w:sz w:val="28"/>
          <w:szCs w:val="28"/>
        </w:rPr>
        <w:t>组织体系</w:t>
      </w:r>
    </w:p>
    <w:p w:rsidR="0059302E" w:rsidRDefault="0059302E" w:rsidP="008266DE">
      <w:pPr>
        <w:pStyle w:val="a6"/>
        <w:ind w:firstLineChars="200" w:firstLine="560"/>
        <w:rPr>
          <w:rFonts w:ascii="宋体" w:hAnsi="宋体" w:cs="Tahoma"/>
          <w:sz w:val="28"/>
          <w:szCs w:val="28"/>
        </w:rPr>
      </w:pPr>
      <w:r>
        <w:rPr>
          <w:rFonts w:ascii="宋体" w:hAnsi="宋体" w:cs="Tahoma" w:hint="eastAsia"/>
          <w:sz w:val="28"/>
          <w:szCs w:val="28"/>
        </w:rPr>
        <w:t>3.1组织机构：</w:t>
      </w:r>
    </w:p>
    <w:p w:rsidR="0059302E" w:rsidRDefault="008266DE" w:rsidP="008266DE">
      <w:pPr>
        <w:pStyle w:val="a6"/>
        <w:ind w:firstLineChars="200" w:firstLine="560"/>
        <w:rPr>
          <w:rFonts w:ascii="宋体" w:hAnsi="宋体" w:cs="Tahoma"/>
          <w:sz w:val="28"/>
          <w:szCs w:val="28"/>
        </w:rPr>
      </w:pPr>
      <w:r w:rsidRPr="000D2BE2">
        <w:rPr>
          <w:rFonts w:ascii="宋体" w:hAnsi="宋体" w:cs="Tahoma" w:hint="eastAsia"/>
          <w:sz w:val="28"/>
          <w:szCs w:val="28"/>
        </w:rPr>
        <w:t>公司成立</w:t>
      </w:r>
      <w:r w:rsidR="0059302E">
        <w:rPr>
          <w:rFonts w:ascii="宋体" w:hAnsi="宋体" w:cs="Tahoma" w:hint="eastAsia"/>
          <w:sz w:val="28"/>
          <w:szCs w:val="28"/>
        </w:rPr>
        <w:t>员工宿舍</w:t>
      </w:r>
      <w:r w:rsidR="00D96A85">
        <w:rPr>
          <w:rFonts w:ascii="宋体" w:hAnsi="宋体" w:cs="Tahoma" w:hint="eastAsia"/>
          <w:sz w:val="28"/>
          <w:szCs w:val="28"/>
        </w:rPr>
        <w:t>应急</w:t>
      </w:r>
      <w:r w:rsidRPr="000D2BE2">
        <w:rPr>
          <w:rFonts w:ascii="宋体" w:hAnsi="宋体" w:cs="Tahoma" w:hint="eastAsia"/>
          <w:sz w:val="28"/>
          <w:szCs w:val="28"/>
        </w:rPr>
        <w:t>领导小组，</w:t>
      </w:r>
    </w:p>
    <w:p w:rsidR="0059302E" w:rsidRDefault="0059302E" w:rsidP="008266DE">
      <w:pPr>
        <w:pStyle w:val="a6"/>
        <w:ind w:firstLineChars="200" w:firstLine="560"/>
        <w:rPr>
          <w:rFonts w:ascii="宋体" w:hAnsi="宋体" w:cs="Tahoma"/>
          <w:sz w:val="28"/>
          <w:szCs w:val="28"/>
        </w:rPr>
      </w:pPr>
      <w:r>
        <w:rPr>
          <w:rFonts w:ascii="宋体" w:hAnsi="宋体" w:cs="Tahoma" w:hint="eastAsia"/>
          <w:sz w:val="28"/>
          <w:szCs w:val="28"/>
        </w:rPr>
        <w:t>组长：</w:t>
      </w:r>
      <w:r w:rsidR="008266DE" w:rsidRPr="000D2BE2">
        <w:rPr>
          <w:rFonts w:ascii="宋体" w:hAnsi="宋体" w:cs="Tahoma" w:hint="eastAsia"/>
          <w:sz w:val="28"/>
          <w:szCs w:val="28"/>
        </w:rPr>
        <w:t>公司总经理，</w:t>
      </w:r>
    </w:p>
    <w:p w:rsidR="0059302E" w:rsidRDefault="0059302E" w:rsidP="008266DE">
      <w:pPr>
        <w:pStyle w:val="a6"/>
        <w:ind w:firstLineChars="200" w:firstLine="560"/>
        <w:rPr>
          <w:rFonts w:ascii="宋体" w:hAnsi="宋体" w:cs="Tahoma"/>
          <w:sz w:val="28"/>
          <w:szCs w:val="28"/>
        </w:rPr>
      </w:pPr>
      <w:r>
        <w:rPr>
          <w:rFonts w:ascii="宋体" w:hAnsi="宋体" w:cs="Tahoma" w:hint="eastAsia"/>
          <w:sz w:val="28"/>
          <w:szCs w:val="28"/>
        </w:rPr>
        <w:t>副组长：经理办宿舍主管、</w:t>
      </w:r>
      <w:r w:rsidR="008266DE">
        <w:rPr>
          <w:rFonts w:ascii="宋体" w:hAnsi="宋体" w:cs="Tahoma" w:hint="eastAsia"/>
          <w:sz w:val="28"/>
          <w:szCs w:val="28"/>
        </w:rPr>
        <w:t>安全管理员</w:t>
      </w:r>
      <w:r w:rsidR="008266DE" w:rsidRPr="000D2BE2">
        <w:rPr>
          <w:rFonts w:ascii="宋体" w:hAnsi="宋体" w:cs="Tahoma" w:hint="eastAsia"/>
          <w:sz w:val="28"/>
          <w:szCs w:val="28"/>
        </w:rPr>
        <w:t>，</w:t>
      </w:r>
    </w:p>
    <w:p w:rsidR="008266DE" w:rsidRPr="000D2BE2" w:rsidRDefault="0059302E" w:rsidP="008266DE">
      <w:pPr>
        <w:pStyle w:val="a6"/>
        <w:ind w:firstLineChars="200" w:firstLine="560"/>
        <w:rPr>
          <w:rFonts w:ascii="宋体" w:hAnsi="宋体" w:cs="Tahoma"/>
          <w:sz w:val="28"/>
          <w:szCs w:val="28"/>
        </w:rPr>
      </w:pPr>
      <w:r>
        <w:rPr>
          <w:rFonts w:ascii="宋体" w:hAnsi="宋体" w:cs="Tahoma" w:hint="eastAsia"/>
          <w:sz w:val="28"/>
          <w:szCs w:val="28"/>
        </w:rPr>
        <w:t>小组成员：各宿舍</w:t>
      </w:r>
      <w:proofErr w:type="gramStart"/>
      <w:r>
        <w:rPr>
          <w:rFonts w:ascii="宋体" w:hAnsi="宋体" w:cs="Tahoma" w:hint="eastAsia"/>
          <w:sz w:val="28"/>
          <w:szCs w:val="28"/>
        </w:rPr>
        <w:t>舍</w:t>
      </w:r>
      <w:proofErr w:type="gramEnd"/>
      <w:r>
        <w:rPr>
          <w:rFonts w:ascii="宋体" w:hAnsi="宋体" w:cs="Tahoma" w:hint="eastAsia"/>
          <w:sz w:val="28"/>
          <w:szCs w:val="28"/>
        </w:rPr>
        <w:t>长</w:t>
      </w:r>
      <w:r w:rsidR="008266DE" w:rsidRPr="000D2BE2">
        <w:rPr>
          <w:rFonts w:ascii="宋体" w:hAnsi="宋体" w:cs="Tahoma" w:hint="eastAsia"/>
          <w:sz w:val="28"/>
          <w:szCs w:val="28"/>
        </w:rPr>
        <w:t>。</w:t>
      </w:r>
    </w:p>
    <w:p w:rsidR="0059302E" w:rsidRDefault="00D96A85" w:rsidP="008266DE">
      <w:pPr>
        <w:pStyle w:val="a6"/>
        <w:ind w:firstLineChars="200" w:firstLine="560"/>
        <w:rPr>
          <w:rFonts w:ascii="宋体" w:hAnsi="宋体" w:cs="Tahoma"/>
          <w:sz w:val="28"/>
          <w:szCs w:val="28"/>
        </w:rPr>
      </w:pPr>
      <w:r>
        <w:rPr>
          <w:rFonts w:ascii="宋体" w:hAnsi="宋体" w:cs="Tahoma" w:hint="eastAsia"/>
          <w:sz w:val="28"/>
          <w:szCs w:val="28"/>
        </w:rPr>
        <w:t>应急</w:t>
      </w:r>
      <w:r w:rsidR="0059302E" w:rsidRPr="000D2BE2">
        <w:rPr>
          <w:rFonts w:ascii="宋体" w:hAnsi="宋体" w:cs="Tahoma" w:hint="eastAsia"/>
          <w:sz w:val="28"/>
          <w:szCs w:val="28"/>
        </w:rPr>
        <w:t>领导小组办公室设在</w:t>
      </w:r>
      <w:r w:rsidR="0059302E">
        <w:rPr>
          <w:rFonts w:ascii="宋体" w:hAnsi="宋体" w:cs="Tahoma" w:hint="eastAsia"/>
          <w:sz w:val="28"/>
          <w:szCs w:val="28"/>
        </w:rPr>
        <w:t>安全环保科。</w:t>
      </w:r>
    </w:p>
    <w:p w:rsidR="0059302E" w:rsidRDefault="0059302E" w:rsidP="008266DE">
      <w:pPr>
        <w:pStyle w:val="a6"/>
        <w:ind w:firstLineChars="200" w:firstLine="560"/>
        <w:rPr>
          <w:rFonts w:ascii="宋体" w:hAnsi="宋体" w:cs="Tahoma"/>
          <w:sz w:val="28"/>
          <w:szCs w:val="28"/>
        </w:rPr>
      </w:pPr>
      <w:r>
        <w:rPr>
          <w:rFonts w:ascii="宋体" w:hAnsi="宋体" w:cs="Tahoma" w:hint="eastAsia"/>
          <w:sz w:val="28"/>
          <w:szCs w:val="28"/>
        </w:rPr>
        <w:t>3.2组织机构职责：</w:t>
      </w:r>
    </w:p>
    <w:p w:rsidR="008266DE" w:rsidRPr="000D2BE2" w:rsidRDefault="008266DE" w:rsidP="008266DE">
      <w:pPr>
        <w:pStyle w:val="a6"/>
        <w:ind w:firstLineChars="200" w:firstLine="560"/>
        <w:rPr>
          <w:rFonts w:ascii="宋体" w:hAnsi="宋体" w:cs="Tahoma"/>
          <w:sz w:val="28"/>
          <w:szCs w:val="28"/>
        </w:rPr>
      </w:pPr>
      <w:r w:rsidRPr="000D2BE2">
        <w:rPr>
          <w:rFonts w:ascii="宋体" w:hAnsi="宋体" w:cs="Tahoma" w:hint="eastAsia"/>
          <w:sz w:val="28"/>
          <w:szCs w:val="28"/>
        </w:rPr>
        <w:t>应急领导小组职责：统筹安排整个预警响应和应急行动；检查应急资源的落实；事故以及现场情况按要求及时上报政府安全生产管理相关部门；组织相关人员编制应急预案；演练后组织人员对预案进行评价，提出修订意见。</w:t>
      </w:r>
    </w:p>
    <w:p w:rsidR="008266DE" w:rsidRDefault="008266DE" w:rsidP="0059302E">
      <w:pPr>
        <w:pStyle w:val="a6"/>
        <w:ind w:firstLineChars="200" w:firstLine="560"/>
        <w:rPr>
          <w:rFonts w:ascii="宋体" w:hAnsi="宋体" w:cs="Tahoma"/>
          <w:sz w:val="28"/>
          <w:szCs w:val="28"/>
        </w:rPr>
      </w:pPr>
      <w:r w:rsidRPr="000719D1">
        <w:rPr>
          <w:rFonts w:ascii="宋体" w:hAnsi="宋体" w:cs="Tahoma" w:hint="eastAsia"/>
          <w:sz w:val="28"/>
          <w:szCs w:val="28"/>
        </w:rPr>
        <w:t>应急领导小组在组长和副组长的领导下，由抢险抢修组、物资供</w:t>
      </w:r>
      <w:r w:rsidRPr="000719D1">
        <w:rPr>
          <w:rFonts w:ascii="宋体" w:hAnsi="宋体" w:cs="Tahoma" w:hint="eastAsia"/>
          <w:sz w:val="28"/>
          <w:szCs w:val="28"/>
        </w:rPr>
        <w:lastRenderedPageBreak/>
        <w:t>应组、交通运输组、安全警戒疏散组、医疗救护组、</w:t>
      </w:r>
      <w:proofErr w:type="gramStart"/>
      <w:r w:rsidRPr="000719D1">
        <w:rPr>
          <w:rFonts w:ascii="宋体" w:hAnsi="宋体" w:cs="Tahoma" w:hint="eastAsia"/>
          <w:sz w:val="28"/>
          <w:szCs w:val="28"/>
        </w:rPr>
        <w:t>通讯联络</w:t>
      </w:r>
      <w:proofErr w:type="gramEnd"/>
      <w:r w:rsidRPr="000719D1">
        <w:rPr>
          <w:rFonts w:ascii="宋体" w:hAnsi="宋体" w:cs="Tahoma" w:hint="eastAsia"/>
          <w:sz w:val="28"/>
          <w:szCs w:val="28"/>
        </w:rPr>
        <w:t>协调组组成。</w:t>
      </w:r>
    </w:p>
    <w:p w:rsidR="000A1782" w:rsidRPr="000719D1" w:rsidRDefault="000A1782" w:rsidP="000A1782">
      <w:pPr>
        <w:pStyle w:val="a6"/>
        <w:ind w:firstLineChars="200" w:firstLine="560"/>
        <w:rPr>
          <w:rFonts w:ascii="宋体" w:hAnsi="宋体" w:cs="Tahoma"/>
          <w:sz w:val="28"/>
          <w:szCs w:val="28"/>
        </w:rPr>
      </w:pPr>
      <w:r w:rsidRPr="000719D1">
        <w:rPr>
          <w:rFonts w:ascii="宋体" w:hAnsi="宋体" w:cs="Tahoma" w:hint="eastAsia"/>
          <w:sz w:val="28"/>
          <w:szCs w:val="28"/>
        </w:rPr>
        <w:t>1、组长职责：负责宣布应急状态的启动和解除，指挥调动应急组织，调配应急资源，按应急程序组织实施应急抢险。</w:t>
      </w:r>
    </w:p>
    <w:p w:rsidR="000A1782" w:rsidRPr="000719D1" w:rsidRDefault="000A1782" w:rsidP="000A1782">
      <w:pPr>
        <w:pStyle w:val="a6"/>
        <w:ind w:firstLineChars="200" w:firstLine="560"/>
        <w:rPr>
          <w:rFonts w:ascii="宋体" w:hAnsi="宋体" w:cs="Tahoma"/>
          <w:sz w:val="28"/>
          <w:szCs w:val="28"/>
        </w:rPr>
      </w:pPr>
      <w:r w:rsidRPr="000719D1">
        <w:rPr>
          <w:rFonts w:ascii="宋体" w:hAnsi="宋体" w:cs="Tahoma" w:hint="eastAsia"/>
          <w:sz w:val="28"/>
          <w:szCs w:val="28"/>
        </w:rPr>
        <w:t>2、副组长职责：负责应急状态下各部门之间的协调及信息传递；保障物资供应、交通运输、医疗救护、通讯、消防等各项应急措施的落实；执行组长的命令。</w:t>
      </w:r>
    </w:p>
    <w:p w:rsidR="000A1782" w:rsidRPr="000719D1" w:rsidRDefault="000A1782" w:rsidP="000A1782">
      <w:pPr>
        <w:pStyle w:val="a6"/>
        <w:ind w:firstLineChars="200" w:firstLine="560"/>
        <w:rPr>
          <w:rFonts w:ascii="宋体" w:hAnsi="宋体" w:cs="Tahoma"/>
          <w:sz w:val="28"/>
          <w:szCs w:val="28"/>
        </w:rPr>
      </w:pPr>
      <w:r w:rsidRPr="000719D1">
        <w:rPr>
          <w:rFonts w:ascii="宋体" w:hAnsi="宋体" w:cs="Tahoma" w:hint="eastAsia"/>
          <w:sz w:val="28"/>
          <w:szCs w:val="28"/>
        </w:rPr>
        <w:t>3</w:t>
      </w:r>
      <w:r>
        <w:rPr>
          <w:rFonts w:ascii="宋体" w:hAnsi="宋体" w:cs="Tahoma" w:hint="eastAsia"/>
          <w:sz w:val="28"/>
          <w:szCs w:val="28"/>
        </w:rPr>
        <w:t>、抢险抢修组职责</w:t>
      </w:r>
      <w:r w:rsidRPr="000719D1">
        <w:rPr>
          <w:rFonts w:ascii="宋体" w:hAnsi="宋体" w:cs="Tahoma" w:hint="eastAsia"/>
          <w:sz w:val="28"/>
          <w:szCs w:val="28"/>
        </w:rPr>
        <w:t>：应急状态下，组织设备维修、设备复位，制定安全措施，监督检查安全措施的落实情况。</w:t>
      </w:r>
    </w:p>
    <w:p w:rsidR="000A1782" w:rsidRPr="000719D1" w:rsidRDefault="000A1782" w:rsidP="000A1782">
      <w:pPr>
        <w:pStyle w:val="a6"/>
        <w:ind w:firstLineChars="200" w:firstLine="560"/>
        <w:rPr>
          <w:rFonts w:ascii="宋体" w:hAnsi="宋体" w:cs="Tahoma"/>
          <w:sz w:val="28"/>
          <w:szCs w:val="28"/>
        </w:rPr>
      </w:pPr>
      <w:r w:rsidRPr="000719D1">
        <w:rPr>
          <w:rFonts w:ascii="宋体" w:hAnsi="宋体" w:cs="Tahoma" w:hint="eastAsia"/>
          <w:sz w:val="28"/>
          <w:szCs w:val="28"/>
        </w:rPr>
        <w:t>4、物资供应组职责：负责应急状态下应急物资的供应保障，如设备零配件、工具、沙袋、铁锹、消防泡沫、水泥、防护用品等。</w:t>
      </w:r>
    </w:p>
    <w:p w:rsidR="000A1782" w:rsidRPr="000719D1" w:rsidRDefault="000A1782" w:rsidP="000A1782">
      <w:pPr>
        <w:pStyle w:val="a6"/>
        <w:ind w:firstLineChars="200" w:firstLine="560"/>
        <w:rPr>
          <w:rFonts w:ascii="宋体" w:hAnsi="宋体" w:cs="Tahoma"/>
          <w:sz w:val="28"/>
          <w:szCs w:val="28"/>
        </w:rPr>
      </w:pPr>
      <w:r w:rsidRPr="000719D1">
        <w:rPr>
          <w:rFonts w:ascii="宋体" w:hAnsi="宋体" w:cs="Tahoma" w:hint="eastAsia"/>
          <w:sz w:val="28"/>
          <w:szCs w:val="28"/>
        </w:rPr>
        <w:t>5、交通运输组职责：负责交通车辆的保障。</w:t>
      </w:r>
    </w:p>
    <w:p w:rsidR="000A1782" w:rsidRPr="000719D1" w:rsidRDefault="000A1782" w:rsidP="000A1782">
      <w:pPr>
        <w:pStyle w:val="a6"/>
        <w:ind w:firstLineChars="200" w:firstLine="560"/>
        <w:rPr>
          <w:rFonts w:ascii="宋体" w:hAnsi="宋体" w:cs="Tahoma"/>
          <w:sz w:val="28"/>
          <w:szCs w:val="28"/>
        </w:rPr>
      </w:pPr>
      <w:r w:rsidRPr="000719D1">
        <w:rPr>
          <w:rFonts w:ascii="宋体" w:hAnsi="宋体" w:cs="Tahoma" w:hint="eastAsia"/>
          <w:sz w:val="28"/>
          <w:szCs w:val="28"/>
        </w:rPr>
        <w:t>6、安全警戒</w:t>
      </w:r>
      <w:proofErr w:type="gramStart"/>
      <w:r w:rsidRPr="000719D1">
        <w:rPr>
          <w:rFonts w:ascii="宋体" w:hAnsi="宋体" w:cs="Tahoma" w:hint="eastAsia"/>
          <w:sz w:val="28"/>
          <w:szCs w:val="28"/>
        </w:rPr>
        <w:t>疏散组</w:t>
      </w:r>
      <w:proofErr w:type="gramEnd"/>
      <w:r w:rsidRPr="000719D1">
        <w:rPr>
          <w:rFonts w:ascii="宋体" w:hAnsi="宋体" w:cs="Tahoma" w:hint="eastAsia"/>
          <w:sz w:val="28"/>
          <w:szCs w:val="28"/>
        </w:rPr>
        <w:t>职责：负责布置安全警戒，保证现场井然有序；实行交通管制，保证现场道路畅通；加强保卫工作，禁止无关人员、车辆通行；紧急情况下的人员疏散。</w:t>
      </w:r>
    </w:p>
    <w:p w:rsidR="000A1782" w:rsidRPr="000719D1" w:rsidRDefault="000A1782" w:rsidP="000A1782">
      <w:pPr>
        <w:pStyle w:val="a6"/>
        <w:ind w:firstLineChars="200" w:firstLine="560"/>
        <w:rPr>
          <w:rFonts w:ascii="宋体" w:hAnsi="宋体" w:cs="Tahoma"/>
          <w:sz w:val="28"/>
          <w:szCs w:val="28"/>
        </w:rPr>
      </w:pPr>
      <w:r w:rsidRPr="000719D1">
        <w:rPr>
          <w:rFonts w:ascii="宋体" w:hAnsi="宋体" w:cs="Tahoma" w:hint="eastAsia"/>
          <w:sz w:val="28"/>
          <w:szCs w:val="28"/>
        </w:rPr>
        <w:t>7、医疗救护组职责：负责联系医疗机构；组织救护车辆及医务人员、器材进入指定地点；组织现场抢救伤员。</w:t>
      </w:r>
    </w:p>
    <w:p w:rsidR="000A1782" w:rsidRPr="00D32203" w:rsidRDefault="000A1782" w:rsidP="000A1782">
      <w:pPr>
        <w:pStyle w:val="a6"/>
        <w:ind w:firstLineChars="200" w:firstLine="560"/>
        <w:rPr>
          <w:rFonts w:ascii="宋体" w:hAnsi="宋体" w:cs="Tahoma"/>
          <w:sz w:val="28"/>
          <w:szCs w:val="28"/>
        </w:rPr>
      </w:pPr>
      <w:r w:rsidRPr="000719D1">
        <w:rPr>
          <w:rFonts w:ascii="宋体" w:hAnsi="宋体" w:cs="Tahoma" w:hint="eastAsia"/>
          <w:sz w:val="28"/>
          <w:szCs w:val="28"/>
        </w:rPr>
        <w:t>8、</w:t>
      </w:r>
      <w:proofErr w:type="gramStart"/>
      <w:r w:rsidRPr="000719D1">
        <w:rPr>
          <w:rFonts w:ascii="宋体" w:hAnsi="宋体" w:cs="Tahoma" w:hint="eastAsia"/>
          <w:sz w:val="28"/>
          <w:szCs w:val="28"/>
        </w:rPr>
        <w:t>通讯联络</w:t>
      </w:r>
      <w:proofErr w:type="gramEnd"/>
      <w:r w:rsidRPr="000719D1">
        <w:rPr>
          <w:rFonts w:ascii="宋体" w:hAnsi="宋体" w:cs="Tahoma" w:hint="eastAsia"/>
          <w:sz w:val="28"/>
          <w:szCs w:val="28"/>
        </w:rPr>
        <w:t>协调组职责：负责应急抢险过程中的</w:t>
      </w:r>
      <w:proofErr w:type="gramStart"/>
      <w:r w:rsidRPr="000719D1">
        <w:rPr>
          <w:rFonts w:ascii="宋体" w:hAnsi="宋体" w:cs="Tahoma" w:hint="eastAsia"/>
          <w:sz w:val="28"/>
          <w:szCs w:val="28"/>
        </w:rPr>
        <w:t>通讯联络</w:t>
      </w:r>
      <w:proofErr w:type="gramEnd"/>
      <w:r w:rsidRPr="000719D1">
        <w:rPr>
          <w:rFonts w:ascii="宋体" w:hAnsi="宋体" w:cs="Tahoma" w:hint="eastAsia"/>
          <w:sz w:val="28"/>
          <w:szCs w:val="28"/>
        </w:rPr>
        <w:t>，保证通讯畅通，负责各小组之间的协调以及与外部机构的联系、协调。</w:t>
      </w:r>
    </w:p>
    <w:p w:rsidR="00660C75" w:rsidRDefault="00A77015" w:rsidP="0059302E">
      <w:pPr>
        <w:pStyle w:val="a6"/>
        <w:rPr>
          <w:rFonts w:ascii="宋体" w:hAnsi="宋体" w:cs="Tahoma"/>
          <w:sz w:val="28"/>
          <w:szCs w:val="28"/>
        </w:rPr>
      </w:pPr>
      <w:r>
        <w:rPr>
          <w:rFonts w:ascii="宋体" w:hAnsi="宋体" w:cs="Tahoma" w:hint="eastAsia"/>
          <w:sz w:val="28"/>
          <w:szCs w:val="28"/>
        </w:rPr>
        <w:t>四、宿舍安全</w:t>
      </w:r>
      <w:r w:rsidR="00660C75">
        <w:rPr>
          <w:rFonts w:ascii="宋体" w:hAnsi="宋体" w:cs="Tahoma" w:hint="eastAsia"/>
          <w:sz w:val="28"/>
          <w:szCs w:val="28"/>
        </w:rPr>
        <w:t>管理措施</w:t>
      </w:r>
    </w:p>
    <w:p w:rsidR="00660C75" w:rsidRDefault="00A77015" w:rsidP="0059302E">
      <w:pPr>
        <w:pStyle w:val="a6"/>
        <w:rPr>
          <w:rFonts w:ascii="宋体" w:hAnsi="宋体" w:cs="Tahoma"/>
          <w:sz w:val="28"/>
          <w:szCs w:val="28"/>
        </w:rPr>
      </w:pPr>
      <w:r>
        <w:rPr>
          <w:rFonts w:ascii="宋体" w:hAnsi="宋体" w:cs="Tahoma" w:hint="eastAsia"/>
          <w:sz w:val="28"/>
          <w:szCs w:val="28"/>
        </w:rPr>
        <w:t>4.</w:t>
      </w:r>
      <w:r w:rsidR="00660C75">
        <w:rPr>
          <w:rFonts w:ascii="宋体" w:hAnsi="宋体" w:cs="Tahoma" w:hint="eastAsia"/>
          <w:sz w:val="28"/>
          <w:szCs w:val="28"/>
        </w:rPr>
        <w:t>1、宿舍内严禁使用明火，包括蜡烛、液化气罐、煤气炉、酒精灯等；</w:t>
      </w:r>
    </w:p>
    <w:p w:rsidR="00660C75" w:rsidRDefault="00A77015" w:rsidP="0059302E">
      <w:pPr>
        <w:pStyle w:val="a6"/>
        <w:rPr>
          <w:rFonts w:ascii="宋体" w:hAnsi="宋体" w:cs="Tahoma"/>
          <w:sz w:val="28"/>
          <w:szCs w:val="28"/>
        </w:rPr>
      </w:pPr>
      <w:r>
        <w:rPr>
          <w:rFonts w:ascii="宋体" w:hAnsi="宋体" w:cs="Tahoma" w:hint="eastAsia"/>
          <w:sz w:val="28"/>
          <w:szCs w:val="28"/>
        </w:rPr>
        <w:lastRenderedPageBreak/>
        <w:t>4.</w:t>
      </w:r>
      <w:r w:rsidR="00660C75">
        <w:rPr>
          <w:rFonts w:ascii="宋体" w:hAnsi="宋体" w:cs="Tahoma" w:hint="eastAsia"/>
          <w:sz w:val="28"/>
          <w:szCs w:val="28"/>
        </w:rPr>
        <w:t>2、宿舍内严禁抽烟，严禁焚烧纸屑、杂物；</w:t>
      </w:r>
    </w:p>
    <w:p w:rsidR="00660C75" w:rsidRDefault="00A77015" w:rsidP="0059302E">
      <w:pPr>
        <w:pStyle w:val="a6"/>
        <w:rPr>
          <w:rFonts w:ascii="宋体" w:hAnsi="宋体" w:cs="Tahoma"/>
          <w:sz w:val="28"/>
          <w:szCs w:val="28"/>
        </w:rPr>
      </w:pPr>
      <w:r>
        <w:rPr>
          <w:rFonts w:ascii="宋体" w:hAnsi="宋体" w:cs="Tahoma" w:hint="eastAsia"/>
          <w:sz w:val="28"/>
          <w:szCs w:val="28"/>
        </w:rPr>
        <w:t>4.</w:t>
      </w:r>
      <w:r w:rsidR="00660C75">
        <w:rPr>
          <w:rFonts w:ascii="宋体" w:hAnsi="宋体" w:cs="Tahoma" w:hint="eastAsia"/>
          <w:sz w:val="28"/>
          <w:szCs w:val="28"/>
        </w:rPr>
        <w:t>3、宿舍内严禁私拉电线，禁止使用大功率电器，如电磁炉等；</w:t>
      </w:r>
    </w:p>
    <w:p w:rsidR="00660C75" w:rsidRDefault="00A77015" w:rsidP="0059302E">
      <w:pPr>
        <w:pStyle w:val="a6"/>
        <w:rPr>
          <w:rFonts w:ascii="宋体" w:hAnsi="宋体" w:cs="Tahoma"/>
          <w:sz w:val="28"/>
          <w:szCs w:val="28"/>
        </w:rPr>
      </w:pPr>
      <w:r>
        <w:rPr>
          <w:rFonts w:ascii="宋体" w:hAnsi="宋体" w:cs="Tahoma" w:hint="eastAsia"/>
          <w:sz w:val="28"/>
          <w:szCs w:val="28"/>
        </w:rPr>
        <w:t>4.</w:t>
      </w:r>
      <w:r w:rsidR="00660C75">
        <w:rPr>
          <w:rFonts w:ascii="宋体" w:hAnsi="宋体" w:cs="Tahoma" w:hint="eastAsia"/>
          <w:sz w:val="28"/>
          <w:szCs w:val="28"/>
        </w:rPr>
        <w:t>4、宿舍内严禁存放易燃、易爆有毒有害等危险物品；</w:t>
      </w:r>
    </w:p>
    <w:p w:rsidR="00660C75" w:rsidRDefault="00A77015" w:rsidP="0059302E">
      <w:pPr>
        <w:pStyle w:val="a6"/>
        <w:rPr>
          <w:rFonts w:ascii="宋体" w:hAnsi="宋体" w:cs="Tahoma"/>
          <w:sz w:val="28"/>
          <w:szCs w:val="28"/>
        </w:rPr>
      </w:pPr>
      <w:r>
        <w:rPr>
          <w:rFonts w:ascii="宋体" w:hAnsi="宋体" w:cs="Tahoma" w:hint="eastAsia"/>
          <w:sz w:val="28"/>
          <w:szCs w:val="28"/>
        </w:rPr>
        <w:t>4.</w:t>
      </w:r>
      <w:r w:rsidR="00660C75">
        <w:rPr>
          <w:rFonts w:ascii="宋体" w:hAnsi="宋体" w:cs="Tahoma" w:hint="eastAsia"/>
          <w:sz w:val="28"/>
          <w:szCs w:val="28"/>
        </w:rPr>
        <w:t>5、员工要养成安全用电习惯，爱护用电设施和消防设施；不得擅自开关，严禁破坏消防器材；</w:t>
      </w:r>
    </w:p>
    <w:p w:rsidR="00660C75" w:rsidRDefault="00A77015" w:rsidP="0059302E">
      <w:pPr>
        <w:pStyle w:val="a6"/>
        <w:rPr>
          <w:rFonts w:ascii="宋体" w:hAnsi="宋体" w:cs="Tahoma"/>
          <w:sz w:val="28"/>
          <w:szCs w:val="28"/>
        </w:rPr>
      </w:pPr>
      <w:r>
        <w:rPr>
          <w:rFonts w:ascii="宋体" w:hAnsi="宋体" w:cs="Tahoma" w:hint="eastAsia"/>
          <w:sz w:val="28"/>
          <w:szCs w:val="28"/>
        </w:rPr>
        <w:t>4.</w:t>
      </w:r>
      <w:r w:rsidR="00660C75">
        <w:rPr>
          <w:rFonts w:ascii="宋体" w:hAnsi="宋体" w:cs="Tahoma" w:hint="eastAsia"/>
          <w:sz w:val="28"/>
          <w:szCs w:val="28"/>
        </w:rPr>
        <w:t>6、一旦发生火灾，应积极采取自救措施，通过安全通道转移到安全区域，并拨打报警电话。</w:t>
      </w:r>
      <w:r w:rsidR="003D2F84">
        <w:rPr>
          <w:rFonts w:ascii="宋体" w:hAnsi="宋体" w:cs="Tahoma" w:hint="eastAsia"/>
          <w:sz w:val="28"/>
          <w:szCs w:val="28"/>
        </w:rPr>
        <w:t>报警电话110，火警电话119，急救电话120。</w:t>
      </w:r>
    </w:p>
    <w:p w:rsidR="00A77015" w:rsidRDefault="00A77015" w:rsidP="00A77015">
      <w:pPr>
        <w:pStyle w:val="a6"/>
        <w:rPr>
          <w:rFonts w:ascii="宋体" w:hAnsi="宋体" w:cs="Tahoma"/>
          <w:sz w:val="28"/>
          <w:szCs w:val="28"/>
        </w:rPr>
      </w:pPr>
      <w:r>
        <w:rPr>
          <w:rFonts w:ascii="宋体" w:hAnsi="宋体" w:cs="Tahoma" w:hint="eastAsia"/>
          <w:sz w:val="28"/>
          <w:szCs w:val="28"/>
        </w:rPr>
        <w:t>五、火灾应急预案</w:t>
      </w:r>
    </w:p>
    <w:p w:rsidR="00A77015" w:rsidRDefault="00A77015" w:rsidP="0059302E">
      <w:pPr>
        <w:pStyle w:val="a6"/>
        <w:rPr>
          <w:rFonts w:ascii="宋体" w:hAnsi="宋体" w:cs="Tahoma"/>
          <w:sz w:val="28"/>
          <w:szCs w:val="28"/>
        </w:rPr>
      </w:pPr>
      <w:r>
        <w:rPr>
          <w:rFonts w:ascii="宋体" w:hAnsi="宋体" w:cs="Tahoma" w:hint="eastAsia"/>
          <w:sz w:val="28"/>
          <w:szCs w:val="28"/>
        </w:rPr>
        <w:t>5.1</w:t>
      </w:r>
      <w:r w:rsidR="00D96A85">
        <w:rPr>
          <w:rFonts w:ascii="宋体" w:hAnsi="宋体" w:cs="Tahoma" w:hint="eastAsia"/>
          <w:sz w:val="28"/>
          <w:szCs w:val="28"/>
        </w:rPr>
        <w:t>、发生火灾时，应保持头脑清醒，迅速切断起火部位的电源；</w:t>
      </w:r>
    </w:p>
    <w:p w:rsidR="00D96A85" w:rsidRDefault="00D96A85" w:rsidP="0059302E">
      <w:pPr>
        <w:pStyle w:val="a6"/>
        <w:rPr>
          <w:rFonts w:ascii="宋体" w:hAnsi="宋体" w:cs="Tahoma"/>
          <w:sz w:val="28"/>
          <w:szCs w:val="28"/>
        </w:rPr>
      </w:pPr>
      <w:r>
        <w:rPr>
          <w:rFonts w:ascii="宋体" w:hAnsi="宋体" w:cs="Tahoma" w:hint="eastAsia"/>
          <w:sz w:val="28"/>
          <w:szCs w:val="28"/>
        </w:rPr>
        <w:t>5.2、发现火灾部位的员工和应急领导小组成员</w:t>
      </w:r>
      <w:r w:rsidR="00295D41">
        <w:rPr>
          <w:rFonts w:ascii="宋体" w:hAnsi="宋体" w:cs="Tahoma" w:hint="eastAsia"/>
          <w:sz w:val="28"/>
          <w:szCs w:val="28"/>
        </w:rPr>
        <w:t>，</w:t>
      </w:r>
      <w:r>
        <w:rPr>
          <w:rFonts w:ascii="宋体" w:hAnsi="宋体" w:cs="Tahoma" w:hint="eastAsia"/>
          <w:sz w:val="28"/>
          <w:szCs w:val="28"/>
        </w:rPr>
        <w:t>组织人员</w:t>
      </w:r>
      <w:r w:rsidR="00295D41">
        <w:rPr>
          <w:rFonts w:ascii="宋体" w:hAnsi="宋体" w:cs="Tahoma" w:hint="eastAsia"/>
          <w:sz w:val="28"/>
          <w:szCs w:val="28"/>
        </w:rPr>
        <w:t>使用灭火器、消火栓</w:t>
      </w:r>
      <w:r>
        <w:rPr>
          <w:rFonts w:ascii="宋体" w:hAnsi="宋体" w:cs="Tahoma" w:hint="eastAsia"/>
          <w:sz w:val="28"/>
          <w:szCs w:val="28"/>
        </w:rPr>
        <w:t>现场扑救，做到初期火灾及时扑灭；</w:t>
      </w:r>
    </w:p>
    <w:p w:rsidR="00295D41" w:rsidRDefault="00295D41" w:rsidP="0059302E">
      <w:pPr>
        <w:pStyle w:val="a6"/>
        <w:rPr>
          <w:rFonts w:ascii="宋体" w:hAnsi="宋体" w:cs="Tahoma"/>
          <w:sz w:val="28"/>
          <w:szCs w:val="28"/>
        </w:rPr>
      </w:pPr>
      <w:r>
        <w:rPr>
          <w:rFonts w:ascii="宋体" w:hAnsi="宋体" w:cs="Tahoma" w:hint="eastAsia"/>
          <w:sz w:val="28"/>
          <w:szCs w:val="28"/>
        </w:rPr>
        <w:t>5.3、火灾现场失控时，灭火人员应撤离起火宿舍，撤离到安全区域，并拨打119火警电话，报警；</w:t>
      </w:r>
    </w:p>
    <w:p w:rsidR="00102B32" w:rsidRDefault="00295D41" w:rsidP="00102B32">
      <w:pPr>
        <w:pStyle w:val="a6"/>
        <w:rPr>
          <w:rFonts w:ascii="宋体" w:hAnsi="宋体" w:cs="Tahoma"/>
          <w:sz w:val="28"/>
          <w:szCs w:val="28"/>
        </w:rPr>
      </w:pPr>
      <w:r>
        <w:rPr>
          <w:rFonts w:ascii="宋体" w:hAnsi="宋体" w:cs="Tahoma" w:hint="eastAsia"/>
          <w:sz w:val="28"/>
          <w:szCs w:val="28"/>
        </w:rPr>
        <w:t>5.4火灾现场所有人员听应急小组指挥，根据安全指示标识，安全有序撤离宿舍，撤离到安全区域。</w:t>
      </w:r>
    </w:p>
    <w:p w:rsidR="00102B32" w:rsidRPr="00102B32" w:rsidRDefault="00102B32" w:rsidP="00102B32">
      <w:pPr>
        <w:pStyle w:val="a6"/>
        <w:rPr>
          <w:rFonts w:ascii="宋体" w:hAnsi="宋体" w:cs="Tahoma"/>
          <w:sz w:val="28"/>
          <w:szCs w:val="28"/>
        </w:rPr>
      </w:pPr>
      <w:r>
        <w:rPr>
          <w:rFonts w:ascii="宋体" w:hAnsi="宋体" w:cs="Tahoma" w:hint="eastAsia"/>
          <w:sz w:val="28"/>
          <w:szCs w:val="28"/>
        </w:rPr>
        <w:t>六、</w:t>
      </w:r>
      <w:r>
        <w:rPr>
          <w:rFonts w:hint="eastAsia"/>
          <w:sz w:val="28"/>
          <w:szCs w:val="28"/>
        </w:rPr>
        <w:t>应急结束</w:t>
      </w:r>
    </w:p>
    <w:p w:rsidR="00102B32" w:rsidRPr="00523E95" w:rsidRDefault="00102B32" w:rsidP="00102B32">
      <w:pPr>
        <w:pStyle w:val="a6"/>
        <w:ind w:firstLineChars="200" w:firstLine="560"/>
        <w:rPr>
          <w:rFonts w:ascii="宋体" w:hAnsi="宋体" w:cs="Tahoma"/>
          <w:sz w:val="28"/>
          <w:szCs w:val="28"/>
        </w:rPr>
      </w:pPr>
      <w:r>
        <w:rPr>
          <w:rFonts w:ascii="宋体" w:hAnsi="宋体" w:cs="Tahoma" w:hint="eastAsia"/>
          <w:sz w:val="28"/>
          <w:szCs w:val="28"/>
        </w:rPr>
        <w:t>火灾被控制扑灭，次生、衍生事故隐患消除后，经火灾现场应急领导小组</w:t>
      </w:r>
      <w:r w:rsidRPr="00523E95">
        <w:rPr>
          <w:rFonts w:ascii="宋体" w:hAnsi="宋体" w:cs="Tahoma" w:hint="eastAsia"/>
          <w:sz w:val="28"/>
          <w:szCs w:val="28"/>
        </w:rPr>
        <w:t>批准后，现场应急结束。</w:t>
      </w:r>
    </w:p>
    <w:p w:rsidR="00AE015F" w:rsidRDefault="00102B32" w:rsidP="00AE015F">
      <w:pPr>
        <w:pStyle w:val="a6"/>
        <w:ind w:firstLineChars="200" w:firstLine="560"/>
        <w:rPr>
          <w:rFonts w:ascii="宋体" w:hAnsi="宋体" w:cs="Tahoma"/>
          <w:sz w:val="28"/>
          <w:szCs w:val="28"/>
        </w:rPr>
      </w:pPr>
      <w:r w:rsidRPr="00523E95">
        <w:rPr>
          <w:rFonts w:ascii="宋体" w:hAnsi="宋体" w:cs="Tahoma" w:hint="eastAsia"/>
          <w:sz w:val="28"/>
          <w:szCs w:val="28"/>
        </w:rPr>
        <w:t>应急结束后，由当事</w:t>
      </w:r>
      <w:r w:rsidR="00AE015F">
        <w:rPr>
          <w:rFonts w:ascii="宋体" w:hAnsi="宋体" w:cs="Tahoma" w:hint="eastAsia"/>
          <w:sz w:val="28"/>
          <w:szCs w:val="28"/>
        </w:rPr>
        <w:t>经理办/</w:t>
      </w:r>
      <w:r>
        <w:rPr>
          <w:rFonts w:ascii="宋体" w:hAnsi="宋体" w:cs="Tahoma" w:hint="eastAsia"/>
          <w:sz w:val="28"/>
          <w:szCs w:val="28"/>
        </w:rPr>
        <w:t>宿舍</w:t>
      </w:r>
      <w:r w:rsidRPr="00523E95">
        <w:rPr>
          <w:rFonts w:ascii="宋体" w:hAnsi="宋体" w:cs="Tahoma" w:hint="eastAsia"/>
          <w:sz w:val="28"/>
          <w:szCs w:val="28"/>
        </w:rPr>
        <w:t>负责向公司提交事故情况报告、以及其他与事故相关的材料，办公室负责提交事故应急救援工作总结报告，以及政府相关部门要求的其他材料、报告等。</w:t>
      </w:r>
      <w:bookmarkStart w:id="0" w:name="_Toc475914367"/>
    </w:p>
    <w:p w:rsidR="00102B32" w:rsidRPr="00AE015F" w:rsidRDefault="00AE015F" w:rsidP="00AE015F">
      <w:pPr>
        <w:pStyle w:val="a6"/>
        <w:ind w:firstLineChars="200" w:firstLine="560"/>
        <w:rPr>
          <w:rFonts w:asciiTheme="minorEastAsia" w:eastAsiaTheme="minorEastAsia" w:hAnsiTheme="minorEastAsia" w:cs="Tahoma"/>
          <w:sz w:val="28"/>
          <w:szCs w:val="28"/>
        </w:rPr>
      </w:pPr>
      <w:r w:rsidRPr="00AE015F">
        <w:rPr>
          <w:rFonts w:asciiTheme="minorEastAsia" w:eastAsiaTheme="minorEastAsia" w:hAnsiTheme="minorEastAsia" w:cs="Tahoma" w:hint="eastAsia"/>
          <w:sz w:val="28"/>
          <w:szCs w:val="28"/>
        </w:rPr>
        <w:lastRenderedPageBreak/>
        <w:t>七、</w:t>
      </w:r>
      <w:r w:rsidR="00102B32" w:rsidRPr="00AE015F">
        <w:rPr>
          <w:rFonts w:asciiTheme="minorEastAsia" w:eastAsiaTheme="minorEastAsia" w:hAnsiTheme="minorEastAsia" w:hint="eastAsia"/>
          <w:bCs/>
          <w:kern w:val="0"/>
          <w:sz w:val="28"/>
          <w:szCs w:val="28"/>
        </w:rPr>
        <w:t>信息发布</w:t>
      </w:r>
      <w:bookmarkEnd w:id="0"/>
    </w:p>
    <w:p w:rsidR="00102B32" w:rsidRPr="00523E95" w:rsidRDefault="00AE015F" w:rsidP="00102B32">
      <w:pPr>
        <w:pStyle w:val="a6"/>
        <w:ind w:firstLineChars="200" w:firstLine="560"/>
        <w:rPr>
          <w:rFonts w:ascii="宋体" w:hAnsi="宋体" w:cs="Tahoma"/>
          <w:sz w:val="28"/>
          <w:szCs w:val="28"/>
        </w:rPr>
      </w:pPr>
      <w:r>
        <w:rPr>
          <w:rFonts w:ascii="宋体" w:hAnsi="宋体" w:cs="Tahoma" w:hint="eastAsia"/>
          <w:sz w:val="28"/>
          <w:szCs w:val="28"/>
        </w:rPr>
        <w:t>火灾</w:t>
      </w:r>
      <w:r w:rsidR="00102B32" w:rsidRPr="00523E95">
        <w:rPr>
          <w:rFonts w:ascii="宋体" w:hAnsi="宋体" w:cs="Tahoma" w:hint="eastAsia"/>
          <w:sz w:val="28"/>
          <w:szCs w:val="28"/>
        </w:rPr>
        <w:t>发生后，本着实事求是的原则，由总经理负责及时向社会媒体发布事故相关信息。</w:t>
      </w:r>
    </w:p>
    <w:p w:rsidR="00AE015F" w:rsidRDefault="00102B32" w:rsidP="00AE015F">
      <w:pPr>
        <w:pStyle w:val="a6"/>
        <w:ind w:firstLineChars="200" w:firstLine="560"/>
        <w:rPr>
          <w:rFonts w:ascii="宋体" w:hAnsi="宋体" w:cs="Tahoma"/>
          <w:sz w:val="28"/>
          <w:szCs w:val="28"/>
        </w:rPr>
      </w:pPr>
      <w:r w:rsidRPr="00523E95">
        <w:rPr>
          <w:rFonts w:ascii="宋体" w:hAnsi="宋体" w:cs="Tahoma" w:hint="eastAsia"/>
          <w:sz w:val="28"/>
          <w:szCs w:val="28"/>
        </w:rPr>
        <w:t>未经允许，任何单位、个人不得发布与事故有关的信息。</w:t>
      </w:r>
      <w:bookmarkStart w:id="1" w:name="_Toc475914368"/>
    </w:p>
    <w:p w:rsidR="00102B32" w:rsidRPr="00AE015F" w:rsidRDefault="00AE015F" w:rsidP="00AE015F">
      <w:pPr>
        <w:pStyle w:val="a6"/>
        <w:ind w:firstLineChars="200" w:firstLine="560"/>
        <w:rPr>
          <w:rFonts w:asciiTheme="minorEastAsia" w:eastAsiaTheme="minorEastAsia" w:hAnsiTheme="minorEastAsia" w:cs="Tahoma"/>
          <w:sz w:val="28"/>
          <w:szCs w:val="28"/>
        </w:rPr>
      </w:pPr>
      <w:r w:rsidRPr="00AE015F">
        <w:rPr>
          <w:rFonts w:asciiTheme="minorEastAsia" w:eastAsiaTheme="minorEastAsia" w:hAnsiTheme="minorEastAsia" w:cs="Tahoma" w:hint="eastAsia"/>
          <w:sz w:val="28"/>
          <w:szCs w:val="28"/>
        </w:rPr>
        <w:t>八、</w:t>
      </w:r>
      <w:r w:rsidR="00102B32" w:rsidRPr="00AE015F">
        <w:rPr>
          <w:rFonts w:asciiTheme="minorEastAsia" w:eastAsiaTheme="minorEastAsia" w:hAnsiTheme="minorEastAsia"/>
          <w:bCs/>
          <w:kern w:val="0"/>
          <w:sz w:val="28"/>
          <w:szCs w:val="28"/>
        </w:rPr>
        <w:t>后期处</w:t>
      </w:r>
      <w:r w:rsidR="00102B32" w:rsidRPr="00AE015F">
        <w:rPr>
          <w:rFonts w:asciiTheme="minorEastAsia" w:eastAsiaTheme="minorEastAsia" w:hAnsiTheme="minorEastAsia" w:hint="eastAsia"/>
          <w:bCs/>
          <w:kern w:val="0"/>
          <w:sz w:val="28"/>
          <w:szCs w:val="28"/>
        </w:rPr>
        <w:t>置</w:t>
      </w:r>
      <w:bookmarkEnd w:id="1"/>
    </w:p>
    <w:p w:rsidR="00102B32" w:rsidRPr="00523E95" w:rsidRDefault="00AE015F" w:rsidP="00102B32">
      <w:pPr>
        <w:pStyle w:val="a6"/>
        <w:ind w:firstLineChars="200" w:firstLine="560"/>
        <w:rPr>
          <w:rFonts w:ascii="宋体" w:hAnsi="宋体" w:cs="Tahoma"/>
          <w:sz w:val="28"/>
          <w:szCs w:val="28"/>
        </w:rPr>
      </w:pPr>
      <w:r>
        <w:rPr>
          <w:rFonts w:ascii="宋体" w:hAnsi="宋体" w:cs="Tahoma" w:hint="eastAsia"/>
          <w:sz w:val="28"/>
          <w:szCs w:val="28"/>
        </w:rPr>
        <w:t>应急</w:t>
      </w:r>
      <w:r w:rsidR="00102B32" w:rsidRPr="00523E95">
        <w:rPr>
          <w:rFonts w:ascii="宋体" w:hAnsi="宋体" w:cs="Tahoma" w:hint="eastAsia"/>
          <w:sz w:val="28"/>
          <w:szCs w:val="28"/>
        </w:rPr>
        <w:t>结束后，由</w:t>
      </w:r>
      <w:r>
        <w:rPr>
          <w:rFonts w:ascii="宋体" w:hAnsi="宋体" w:cs="Tahoma" w:hint="eastAsia"/>
          <w:sz w:val="28"/>
          <w:szCs w:val="28"/>
        </w:rPr>
        <w:t>事故的善后赔偿：由经理办、财务部</w:t>
      </w:r>
      <w:r w:rsidR="00102B32" w:rsidRPr="00523E95">
        <w:rPr>
          <w:rFonts w:ascii="宋体" w:hAnsi="宋体" w:cs="Tahoma" w:hint="eastAsia"/>
          <w:sz w:val="28"/>
          <w:szCs w:val="28"/>
        </w:rPr>
        <w:t>、</w:t>
      </w:r>
      <w:r>
        <w:rPr>
          <w:rFonts w:ascii="宋体" w:hAnsi="宋体" w:cs="Tahoma" w:hint="eastAsia"/>
          <w:sz w:val="28"/>
          <w:szCs w:val="28"/>
        </w:rPr>
        <w:t>生产采购部</w:t>
      </w:r>
      <w:r w:rsidR="00102B32" w:rsidRPr="00523E95">
        <w:rPr>
          <w:rFonts w:ascii="宋体" w:hAnsi="宋体" w:cs="Tahoma" w:hint="eastAsia"/>
          <w:sz w:val="28"/>
          <w:szCs w:val="28"/>
        </w:rPr>
        <w:t>依据国家相关的法律、法规的相关要求和标准</w:t>
      </w:r>
      <w:r>
        <w:rPr>
          <w:rFonts w:ascii="宋体" w:hAnsi="宋体" w:cs="Tahoma" w:hint="eastAsia"/>
          <w:sz w:val="28"/>
          <w:szCs w:val="28"/>
        </w:rPr>
        <w:t>，</w:t>
      </w:r>
      <w:r w:rsidR="00102B32" w:rsidRPr="00523E95">
        <w:rPr>
          <w:rFonts w:ascii="宋体" w:hAnsi="宋体" w:cs="Tahoma" w:hint="eastAsia"/>
          <w:sz w:val="28"/>
          <w:szCs w:val="28"/>
        </w:rPr>
        <w:t>负责事故的善后赔偿</w:t>
      </w:r>
      <w:r>
        <w:rPr>
          <w:rFonts w:ascii="宋体" w:hAnsi="宋体" w:cs="Tahoma" w:hint="eastAsia"/>
          <w:sz w:val="28"/>
          <w:szCs w:val="28"/>
        </w:rPr>
        <w:t>事宜</w:t>
      </w:r>
      <w:r w:rsidR="00102B32" w:rsidRPr="00523E95">
        <w:rPr>
          <w:rFonts w:ascii="宋体" w:hAnsi="宋体" w:cs="Tahoma" w:hint="eastAsia"/>
          <w:sz w:val="28"/>
          <w:szCs w:val="28"/>
        </w:rPr>
        <w:t>。</w:t>
      </w:r>
      <w:r>
        <w:rPr>
          <w:rFonts w:ascii="宋体" w:hAnsi="宋体" w:cs="Tahoma" w:hint="eastAsia"/>
          <w:sz w:val="28"/>
          <w:szCs w:val="28"/>
        </w:rPr>
        <w:t>因违章用电、用火酿成事故的，除赔偿经济损失外，还要追究当事人责任。</w:t>
      </w:r>
    </w:p>
    <w:p w:rsidR="00A77015" w:rsidRDefault="00A77015" w:rsidP="0059302E">
      <w:pPr>
        <w:pStyle w:val="a6"/>
        <w:rPr>
          <w:rFonts w:ascii="宋体" w:hAnsi="宋体" w:cs="Tahoma"/>
          <w:sz w:val="28"/>
          <w:szCs w:val="28"/>
        </w:rPr>
      </w:pPr>
    </w:p>
    <w:p w:rsidR="00AE015F" w:rsidRDefault="00AE015F" w:rsidP="0059302E">
      <w:pPr>
        <w:pStyle w:val="a6"/>
        <w:rPr>
          <w:rFonts w:ascii="宋体" w:hAnsi="宋体" w:cs="Tahoma"/>
          <w:sz w:val="28"/>
          <w:szCs w:val="28"/>
        </w:rPr>
      </w:pPr>
    </w:p>
    <w:p w:rsidR="00AE015F" w:rsidRDefault="00AE015F" w:rsidP="0059302E">
      <w:pPr>
        <w:pStyle w:val="a6"/>
        <w:rPr>
          <w:rFonts w:ascii="宋体" w:hAnsi="宋体" w:cs="Tahoma"/>
          <w:sz w:val="28"/>
          <w:szCs w:val="28"/>
        </w:rPr>
      </w:pPr>
    </w:p>
    <w:p w:rsidR="00AE015F" w:rsidRDefault="00AE015F" w:rsidP="00DE22F3">
      <w:pPr>
        <w:pStyle w:val="a6"/>
        <w:jc w:val="right"/>
        <w:rPr>
          <w:rFonts w:ascii="宋体" w:hAnsi="宋体" w:cs="Tahoma"/>
          <w:sz w:val="28"/>
          <w:szCs w:val="28"/>
        </w:rPr>
      </w:pPr>
      <w:r>
        <w:rPr>
          <w:rFonts w:ascii="宋体" w:hAnsi="宋体" w:cs="Tahoma" w:hint="eastAsia"/>
          <w:sz w:val="28"/>
          <w:szCs w:val="28"/>
        </w:rPr>
        <w:t xml:space="preserve">                                   </w:t>
      </w:r>
      <w:r w:rsidR="00DE22F3">
        <w:rPr>
          <w:rFonts w:ascii="宋体" w:hAnsi="宋体" w:cs="Tahoma" w:hint="eastAsia"/>
          <w:sz w:val="28"/>
          <w:szCs w:val="28"/>
        </w:rPr>
        <w:t>XXXX</w:t>
      </w:r>
      <w:r>
        <w:rPr>
          <w:rFonts w:ascii="宋体" w:hAnsi="宋体" w:cs="Tahoma" w:hint="eastAsia"/>
          <w:sz w:val="28"/>
          <w:szCs w:val="28"/>
        </w:rPr>
        <w:t>有限公司</w:t>
      </w:r>
    </w:p>
    <w:p w:rsidR="00AE015F" w:rsidRPr="00AE015F" w:rsidRDefault="00DE22F3" w:rsidP="00AE015F">
      <w:pPr>
        <w:pStyle w:val="a6"/>
        <w:jc w:val="right"/>
        <w:rPr>
          <w:rFonts w:ascii="宋体" w:hAnsi="宋体" w:cs="Tahoma"/>
          <w:sz w:val="28"/>
          <w:szCs w:val="28"/>
        </w:rPr>
      </w:pPr>
      <w:r>
        <w:rPr>
          <w:rFonts w:ascii="宋体" w:hAnsi="宋体" w:cs="Tahoma" w:hint="eastAsia"/>
          <w:sz w:val="28"/>
          <w:szCs w:val="28"/>
        </w:rPr>
        <w:t>XXXX</w:t>
      </w:r>
      <w:r w:rsidR="00AE015F">
        <w:rPr>
          <w:rFonts w:ascii="宋体" w:hAnsi="宋体" w:cs="Tahoma"/>
          <w:sz w:val="28"/>
          <w:szCs w:val="28"/>
        </w:rPr>
        <w:t>年</w:t>
      </w:r>
      <w:r>
        <w:rPr>
          <w:rFonts w:ascii="宋体" w:hAnsi="宋体" w:cs="Tahoma" w:hint="eastAsia"/>
          <w:sz w:val="28"/>
          <w:szCs w:val="28"/>
        </w:rPr>
        <w:t>X</w:t>
      </w:r>
      <w:r w:rsidR="00AE015F">
        <w:rPr>
          <w:rFonts w:ascii="宋体" w:hAnsi="宋体" w:cs="Tahoma"/>
          <w:sz w:val="28"/>
          <w:szCs w:val="28"/>
        </w:rPr>
        <w:t>月</w:t>
      </w:r>
      <w:r>
        <w:rPr>
          <w:rFonts w:ascii="宋体" w:hAnsi="宋体" w:cs="Tahoma" w:hint="eastAsia"/>
          <w:sz w:val="28"/>
          <w:szCs w:val="28"/>
        </w:rPr>
        <w:t>X</w:t>
      </w:r>
      <w:r w:rsidR="00AE015F">
        <w:rPr>
          <w:rFonts w:ascii="宋体" w:hAnsi="宋体" w:cs="Tahoma"/>
          <w:sz w:val="28"/>
          <w:szCs w:val="28"/>
        </w:rPr>
        <w:t>日</w:t>
      </w:r>
      <w:bookmarkStart w:id="2" w:name="_GoBack"/>
      <w:bookmarkEnd w:id="2"/>
    </w:p>
    <w:sectPr w:rsidR="00AE015F" w:rsidRPr="00AE01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B32" w:rsidRDefault="00102B32" w:rsidP="005213F2">
      <w:r>
        <w:separator/>
      </w:r>
    </w:p>
  </w:endnote>
  <w:endnote w:type="continuationSeparator" w:id="0">
    <w:p w:rsidR="00102B32" w:rsidRDefault="00102B32" w:rsidP="00521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B32" w:rsidRDefault="00102B32" w:rsidP="005213F2">
      <w:r>
        <w:separator/>
      </w:r>
    </w:p>
  </w:footnote>
  <w:footnote w:type="continuationSeparator" w:id="0">
    <w:p w:rsidR="00102B32" w:rsidRDefault="00102B32" w:rsidP="005213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666AF"/>
    <w:multiLevelType w:val="hybridMultilevel"/>
    <w:tmpl w:val="397C92A4"/>
    <w:lvl w:ilvl="0" w:tplc="A75E2C1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A81"/>
    <w:rsid w:val="000A1782"/>
    <w:rsid w:val="00102B32"/>
    <w:rsid w:val="001F0A81"/>
    <w:rsid w:val="00295D41"/>
    <w:rsid w:val="003D2F84"/>
    <w:rsid w:val="005213F2"/>
    <w:rsid w:val="0059302E"/>
    <w:rsid w:val="00660C75"/>
    <w:rsid w:val="008266DE"/>
    <w:rsid w:val="00907B84"/>
    <w:rsid w:val="00A77015"/>
    <w:rsid w:val="00AE015F"/>
    <w:rsid w:val="00D96A85"/>
    <w:rsid w:val="00DE2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102B32"/>
    <w:pPr>
      <w:keepNext/>
      <w:keepLines/>
      <w:jc w:val="left"/>
      <w:outlineLvl w:val="0"/>
    </w:pPr>
    <w:rPr>
      <w:rFonts w:ascii="Times New Roman" w:eastAsia="宋体" w:hAnsi="Times New Roman" w:cs="Times New Roman"/>
      <w:b/>
      <w:kern w:val="44"/>
      <w:sz w:val="32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02B3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213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213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213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13F2"/>
    <w:rPr>
      <w:sz w:val="18"/>
      <w:szCs w:val="18"/>
    </w:rPr>
  </w:style>
  <w:style w:type="paragraph" w:styleId="a5">
    <w:name w:val="List Paragraph"/>
    <w:basedOn w:val="a"/>
    <w:uiPriority w:val="34"/>
    <w:qFormat/>
    <w:rsid w:val="008266DE"/>
    <w:pPr>
      <w:ind w:firstLineChars="200" w:firstLine="420"/>
    </w:pPr>
  </w:style>
  <w:style w:type="paragraph" w:styleId="a6">
    <w:name w:val="annotation text"/>
    <w:basedOn w:val="a"/>
    <w:link w:val="Char1"/>
    <w:rsid w:val="008266DE"/>
    <w:pPr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批注文字 Char"/>
    <w:basedOn w:val="a0"/>
    <w:link w:val="a6"/>
    <w:rsid w:val="008266DE"/>
    <w:rPr>
      <w:rFonts w:ascii="Times New Roman" w:eastAsia="宋体" w:hAnsi="Times New Roman" w:cs="Times New Roman"/>
      <w:szCs w:val="24"/>
    </w:rPr>
  </w:style>
  <w:style w:type="character" w:customStyle="1" w:styleId="1Char">
    <w:name w:val="标题 1 Char"/>
    <w:basedOn w:val="a0"/>
    <w:link w:val="1"/>
    <w:rsid w:val="00102B32"/>
    <w:rPr>
      <w:rFonts w:ascii="Times New Roman" w:eastAsia="宋体" w:hAnsi="Times New Roman" w:cs="Times New Roman"/>
      <w:b/>
      <w:kern w:val="44"/>
      <w:sz w:val="32"/>
      <w:szCs w:val="24"/>
    </w:rPr>
  </w:style>
  <w:style w:type="character" w:customStyle="1" w:styleId="2GB2312CharChar">
    <w:name w:val="样式 标题 2 + 仿宋_GB2312 三号 加粗 Char Char"/>
    <w:link w:val="2GB2312"/>
    <w:rsid w:val="00102B32"/>
    <w:rPr>
      <w:rFonts w:ascii="仿宋_GB2312" w:eastAsia="仿宋_GB2312" w:hAnsi="仿宋_GB2312"/>
      <w:b/>
      <w:bCs/>
      <w:spacing w:val="10"/>
      <w:sz w:val="32"/>
      <w:szCs w:val="32"/>
    </w:rPr>
  </w:style>
  <w:style w:type="paragraph" w:customStyle="1" w:styleId="2GB2312">
    <w:name w:val="样式 标题 2 + 仿宋_GB2312 三号 加粗"/>
    <w:basedOn w:val="2"/>
    <w:link w:val="2GB2312CharChar"/>
    <w:rsid w:val="00102B32"/>
    <w:pPr>
      <w:spacing w:before="0" w:after="0" w:line="240" w:lineRule="auto"/>
    </w:pPr>
    <w:rPr>
      <w:rFonts w:ascii="仿宋_GB2312" w:eastAsia="仿宋_GB2312" w:hAnsi="仿宋_GB2312" w:cstheme="minorBidi"/>
      <w:spacing w:val="10"/>
    </w:rPr>
  </w:style>
  <w:style w:type="character" w:customStyle="1" w:styleId="2Char">
    <w:name w:val="标题 2 Char"/>
    <w:basedOn w:val="a0"/>
    <w:link w:val="2"/>
    <w:uiPriority w:val="9"/>
    <w:semiHidden/>
    <w:rsid w:val="00102B32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102B32"/>
    <w:pPr>
      <w:keepNext/>
      <w:keepLines/>
      <w:jc w:val="left"/>
      <w:outlineLvl w:val="0"/>
    </w:pPr>
    <w:rPr>
      <w:rFonts w:ascii="Times New Roman" w:eastAsia="宋体" w:hAnsi="Times New Roman" w:cs="Times New Roman"/>
      <w:b/>
      <w:kern w:val="44"/>
      <w:sz w:val="32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02B3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213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213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213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13F2"/>
    <w:rPr>
      <w:sz w:val="18"/>
      <w:szCs w:val="18"/>
    </w:rPr>
  </w:style>
  <w:style w:type="paragraph" w:styleId="a5">
    <w:name w:val="List Paragraph"/>
    <w:basedOn w:val="a"/>
    <w:uiPriority w:val="34"/>
    <w:qFormat/>
    <w:rsid w:val="008266DE"/>
    <w:pPr>
      <w:ind w:firstLineChars="200" w:firstLine="420"/>
    </w:pPr>
  </w:style>
  <w:style w:type="paragraph" w:styleId="a6">
    <w:name w:val="annotation text"/>
    <w:basedOn w:val="a"/>
    <w:link w:val="Char1"/>
    <w:rsid w:val="008266DE"/>
    <w:pPr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批注文字 Char"/>
    <w:basedOn w:val="a0"/>
    <w:link w:val="a6"/>
    <w:rsid w:val="008266DE"/>
    <w:rPr>
      <w:rFonts w:ascii="Times New Roman" w:eastAsia="宋体" w:hAnsi="Times New Roman" w:cs="Times New Roman"/>
      <w:szCs w:val="24"/>
    </w:rPr>
  </w:style>
  <w:style w:type="character" w:customStyle="1" w:styleId="1Char">
    <w:name w:val="标题 1 Char"/>
    <w:basedOn w:val="a0"/>
    <w:link w:val="1"/>
    <w:rsid w:val="00102B32"/>
    <w:rPr>
      <w:rFonts w:ascii="Times New Roman" w:eastAsia="宋体" w:hAnsi="Times New Roman" w:cs="Times New Roman"/>
      <w:b/>
      <w:kern w:val="44"/>
      <w:sz w:val="32"/>
      <w:szCs w:val="24"/>
    </w:rPr>
  </w:style>
  <w:style w:type="character" w:customStyle="1" w:styleId="2GB2312CharChar">
    <w:name w:val="样式 标题 2 + 仿宋_GB2312 三号 加粗 Char Char"/>
    <w:link w:val="2GB2312"/>
    <w:rsid w:val="00102B32"/>
    <w:rPr>
      <w:rFonts w:ascii="仿宋_GB2312" w:eastAsia="仿宋_GB2312" w:hAnsi="仿宋_GB2312"/>
      <w:b/>
      <w:bCs/>
      <w:spacing w:val="10"/>
      <w:sz w:val="32"/>
      <w:szCs w:val="32"/>
    </w:rPr>
  </w:style>
  <w:style w:type="paragraph" w:customStyle="1" w:styleId="2GB2312">
    <w:name w:val="样式 标题 2 + 仿宋_GB2312 三号 加粗"/>
    <w:basedOn w:val="2"/>
    <w:link w:val="2GB2312CharChar"/>
    <w:rsid w:val="00102B32"/>
    <w:pPr>
      <w:spacing w:before="0" w:after="0" w:line="240" w:lineRule="auto"/>
    </w:pPr>
    <w:rPr>
      <w:rFonts w:ascii="仿宋_GB2312" w:eastAsia="仿宋_GB2312" w:hAnsi="仿宋_GB2312" w:cstheme="minorBidi"/>
      <w:spacing w:val="10"/>
    </w:rPr>
  </w:style>
  <w:style w:type="character" w:customStyle="1" w:styleId="2Char">
    <w:name w:val="标题 2 Char"/>
    <w:basedOn w:val="a0"/>
    <w:link w:val="2"/>
    <w:uiPriority w:val="9"/>
    <w:semiHidden/>
    <w:rsid w:val="00102B32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19B69E7F</Template>
  <TotalTime>39</TotalTime>
  <Pages>4</Pages>
  <Words>238</Words>
  <Characters>1360</Characters>
  <Application>Microsoft Office Word</Application>
  <DocSecurity>0</DocSecurity>
  <Lines>11</Lines>
  <Paragraphs>3</Paragraphs>
  <ScaleCrop>false</ScaleCrop>
  <Company/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张才</dc:creator>
  <cp:keywords/>
  <dc:description/>
  <cp:lastModifiedBy>张才</cp:lastModifiedBy>
  <cp:revision>10</cp:revision>
  <dcterms:created xsi:type="dcterms:W3CDTF">2018-07-09T01:48:00Z</dcterms:created>
  <dcterms:modified xsi:type="dcterms:W3CDTF">2018-07-11T02:49:00Z</dcterms:modified>
</cp:coreProperties>
</file>